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C166" w14:textId="77777777" w:rsidR="00E408B7" w:rsidRDefault="00F80BF8" w:rsidP="00E408B7">
      <w:pPr>
        <w:jc w:val="center"/>
        <w:rPr>
          <w:b/>
          <w:bCs/>
          <w:lang w:val="ru-RU"/>
        </w:rPr>
      </w:pPr>
      <w:r w:rsidRPr="00E408B7">
        <w:rPr>
          <w:b/>
          <w:bCs/>
          <w:lang w:val="ru-RU"/>
        </w:rPr>
        <w:t>Пояснительная записка к первой редакции документа по стандартизации</w:t>
      </w:r>
    </w:p>
    <w:p w14:paraId="30AE3149" w14:textId="77777777" w:rsidR="00F80BF8" w:rsidRPr="00E408B7" w:rsidRDefault="00E408B7" w:rsidP="00E408B7">
      <w:pPr>
        <w:jc w:val="center"/>
        <w:rPr>
          <w:b/>
          <w:lang w:val="ru-RU"/>
        </w:rPr>
      </w:pPr>
      <w:r w:rsidRPr="00E408B7">
        <w:rPr>
          <w:b/>
          <w:bCs/>
          <w:lang w:val="ru-RU"/>
        </w:rPr>
        <w:t xml:space="preserve"> </w:t>
      </w:r>
      <w:r w:rsidRPr="00E408B7">
        <w:rPr>
          <w:b/>
          <w:lang w:val="ru-RU"/>
        </w:rPr>
        <w:t>СТ РК 2993</w:t>
      </w:r>
    </w:p>
    <w:p w14:paraId="25A57F15" w14:textId="77777777" w:rsidR="00E408B7" w:rsidRDefault="00E408B7" w:rsidP="00E408B7">
      <w:pPr>
        <w:jc w:val="center"/>
        <w:rPr>
          <w:lang w:val="ru-RU"/>
        </w:rPr>
      </w:pPr>
    </w:p>
    <w:p w14:paraId="59091FFE" w14:textId="77777777" w:rsidR="009354A8" w:rsidRPr="005641D4" w:rsidRDefault="00F80BF8" w:rsidP="005641D4">
      <w:pPr>
        <w:pStyle w:val="a3"/>
        <w:numPr>
          <w:ilvl w:val="0"/>
          <w:numId w:val="1"/>
        </w:numPr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t>Техническое обоснование разработки проекта документа по стандартизации</w:t>
      </w:r>
    </w:p>
    <w:p w14:paraId="4BAD58ED" w14:textId="77777777" w:rsidR="00214EA6" w:rsidRDefault="00214EA6" w:rsidP="005641D4">
      <w:pPr>
        <w:spacing w:before="120" w:after="120"/>
        <w:ind w:left="680" w:firstLine="0"/>
        <w:jc w:val="both"/>
        <w:rPr>
          <w:lang w:val="ru-RU"/>
        </w:rPr>
      </w:pPr>
      <w:r w:rsidRPr="00214EA6">
        <w:rPr>
          <w:lang w:val="ru-RU"/>
        </w:rPr>
        <w:t>Действующая версия СТ РК 2993 была принята в 2017 году. За прошедшее время произошли изменения в законодательных актах, нормы которых были реализованы в стандарте.</w:t>
      </w:r>
      <w:r>
        <w:rPr>
          <w:lang w:val="ru-RU"/>
        </w:rPr>
        <w:t xml:space="preserve"> </w:t>
      </w:r>
    </w:p>
    <w:p w14:paraId="4E1D4B88" w14:textId="40139E51" w:rsidR="009C5540" w:rsidRDefault="00F12755" w:rsidP="005641D4">
      <w:pPr>
        <w:spacing w:before="120" w:after="120"/>
        <w:ind w:left="680" w:firstLine="0"/>
        <w:jc w:val="both"/>
        <w:rPr>
          <w:lang w:val="ru-RU"/>
        </w:rPr>
      </w:pPr>
      <w:r>
        <w:rPr>
          <w:lang w:val="ru-RU"/>
        </w:rPr>
        <w:t xml:space="preserve">Целью пересмотра проекта стандарта является </w:t>
      </w:r>
      <w:r w:rsidRPr="00F12755">
        <w:rPr>
          <w:lang w:val="ru-RU"/>
        </w:rPr>
        <w:t>обновлен</w:t>
      </w:r>
      <w:r>
        <w:rPr>
          <w:lang w:val="ru-RU"/>
        </w:rPr>
        <w:t>ие</w:t>
      </w:r>
      <w:r w:rsidR="00214EA6">
        <w:rPr>
          <w:lang w:val="ru-RU"/>
        </w:rPr>
        <w:t xml:space="preserve"> введенные в</w:t>
      </w:r>
      <w:r w:rsidRPr="00F12755">
        <w:rPr>
          <w:lang w:val="ru-RU"/>
        </w:rPr>
        <w:t xml:space="preserve"> Закон «О туристкой деятельности»</w:t>
      </w:r>
      <w:r>
        <w:rPr>
          <w:lang w:val="ru-RU"/>
        </w:rPr>
        <w:t xml:space="preserve">, </w:t>
      </w:r>
      <w:r w:rsidRPr="00F12755">
        <w:rPr>
          <w:lang w:val="ru-RU"/>
        </w:rPr>
        <w:t>Экологическ</w:t>
      </w:r>
      <w:r w:rsidR="00214EA6">
        <w:rPr>
          <w:lang w:val="ru-RU"/>
        </w:rPr>
        <w:t>ий</w:t>
      </w:r>
      <w:r w:rsidRPr="00F12755">
        <w:rPr>
          <w:lang w:val="ru-RU"/>
        </w:rPr>
        <w:t xml:space="preserve"> Кодекс</w:t>
      </w:r>
      <w:r>
        <w:rPr>
          <w:lang w:val="ru-RU"/>
        </w:rPr>
        <w:t xml:space="preserve"> и</w:t>
      </w:r>
      <w:r w:rsidRPr="00F12755">
        <w:rPr>
          <w:lang w:val="ru-RU"/>
        </w:rPr>
        <w:t xml:space="preserve"> соответствующи</w:t>
      </w:r>
      <w:r w:rsidR="00214EA6">
        <w:rPr>
          <w:lang w:val="ru-RU"/>
        </w:rPr>
        <w:t>е</w:t>
      </w:r>
      <w:r w:rsidRPr="00F12755">
        <w:rPr>
          <w:lang w:val="ru-RU"/>
        </w:rPr>
        <w:t xml:space="preserve"> нормативно-правовы</w:t>
      </w:r>
      <w:r w:rsidR="00214EA6">
        <w:rPr>
          <w:lang w:val="ru-RU"/>
        </w:rPr>
        <w:t>е</w:t>
      </w:r>
      <w:r w:rsidRPr="00F12755">
        <w:rPr>
          <w:lang w:val="ru-RU"/>
        </w:rPr>
        <w:t xml:space="preserve"> акт</w:t>
      </w:r>
      <w:r w:rsidR="00214EA6">
        <w:rPr>
          <w:lang w:val="ru-RU"/>
        </w:rPr>
        <w:t>ы</w:t>
      </w:r>
      <w:r w:rsidRPr="00F12755">
        <w:rPr>
          <w:lang w:val="ru-RU"/>
        </w:rPr>
        <w:t>. В рамках данных законодательных обновлений было введено понятие «экологический туризм» (см. Постановление Правительства Республики Казахстан от 22 сентября 2021 года № 662 «О внесении изменений и дополнения в постановление Правительства Республики Казахстан от 7 ноября 2006 года № 1063 «Об утверждении Правил осуществления туристской и рекреационной деятельности в государственных национальных природных парках»»),</w:t>
      </w:r>
      <w:r>
        <w:rPr>
          <w:lang w:val="ru-RU"/>
        </w:rPr>
        <w:t xml:space="preserve"> принципы экологического туризма (</w:t>
      </w:r>
      <w:r w:rsidR="00016792" w:rsidRPr="00016792">
        <w:rPr>
          <w:lang w:val="ru-RU"/>
        </w:rPr>
        <w:t>Экологическ</w:t>
      </w:r>
      <w:r w:rsidR="00016792">
        <w:rPr>
          <w:lang w:val="ru-RU"/>
        </w:rPr>
        <w:t>ий</w:t>
      </w:r>
      <w:r w:rsidR="00016792" w:rsidRPr="00016792">
        <w:rPr>
          <w:lang w:val="ru-RU"/>
        </w:rPr>
        <w:t xml:space="preserve"> Кодекс Республики Казахстан от 2 января 2021 года, в пункте 3 статьи 233 «Экологические требования при использовании земель особо охраняемых природных территорий и земель оздоровительного назначения» закреплены следующие нормы</w:t>
      </w:r>
      <w:r>
        <w:rPr>
          <w:lang w:val="ru-RU"/>
        </w:rPr>
        <w:t>),</w:t>
      </w:r>
      <w:r w:rsidRPr="00F12755">
        <w:rPr>
          <w:lang w:val="ru-RU"/>
        </w:rPr>
        <w:t xml:space="preserve"> а также законодательно закреплена обязательность соблюдения национальных стандартов СТ РК 2993–2017 «Туристские услуги. Экологический туризм. Общие требования».</w:t>
      </w:r>
    </w:p>
    <w:p w14:paraId="40509EA8" w14:textId="712B87DB" w:rsidR="00725955" w:rsidRDefault="00094A96" w:rsidP="00214EA6">
      <w:pPr>
        <w:spacing w:before="120" w:after="120"/>
        <w:ind w:left="680" w:firstLine="0"/>
        <w:jc w:val="both"/>
        <w:rPr>
          <w:lang w:val="ru-RU"/>
        </w:rPr>
      </w:pPr>
      <w:r w:rsidRPr="00214EA6">
        <w:rPr>
          <w:lang w:val="ru-RU"/>
        </w:rPr>
        <w:t>С</w:t>
      </w:r>
      <w:r w:rsidR="00B414C2" w:rsidRPr="00214EA6">
        <w:rPr>
          <w:lang w:val="ru-RU"/>
        </w:rPr>
        <w:t>тандарт устанавливает общие и дополнительные требования к экологическому туризму. Положения настоящего стандарта распространяются на услуги в сфере экологического туризма, предоставляемые субъектами туристской индустрии, а также на отдельные элементы туристской инфраструктуры и туристские продукты.</w:t>
      </w:r>
    </w:p>
    <w:p w14:paraId="2E07D678" w14:textId="77777777" w:rsidR="00214EA6" w:rsidRDefault="00214EA6" w:rsidP="00214EA6">
      <w:pPr>
        <w:spacing w:before="120" w:after="120"/>
        <w:ind w:left="680" w:firstLine="0"/>
        <w:jc w:val="both"/>
        <w:rPr>
          <w:lang w:val="ru-RU"/>
        </w:rPr>
      </w:pPr>
    </w:p>
    <w:p w14:paraId="6FE37C74" w14:textId="77777777" w:rsidR="00F80BF8" w:rsidRPr="005641D4" w:rsidRDefault="00F80BF8" w:rsidP="005641D4">
      <w:pPr>
        <w:pStyle w:val="a3"/>
        <w:numPr>
          <w:ilvl w:val="0"/>
          <w:numId w:val="1"/>
        </w:numPr>
        <w:spacing w:before="120" w:after="120"/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t>Основание для разработки документа по стандартизации с указанием соответствующего задания</w:t>
      </w:r>
    </w:p>
    <w:p w14:paraId="052A5DCA" w14:textId="40DA559F" w:rsidR="00F80BF8" w:rsidRDefault="00214EA6" w:rsidP="005641D4">
      <w:pPr>
        <w:spacing w:before="120" w:after="120"/>
        <w:ind w:left="680" w:firstLine="0"/>
        <w:jc w:val="both"/>
        <w:rPr>
          <w:lang w:val="ru-RU"/>
        </w:rPr>
      </w:pPr>
      <w:r>
        <w:rPr>
          <w:lang w:val="ru-RU"/>
        </w:rPr>
        <w:t xml:space="preserve">Пересмотр стандарта осуществляется в инициативном порядке ОФ «Авалон» совместно с проектом </w:t>
      </w:r>
      <w:r w:rsidR="00F13B2C">
        <w:rPr>
          <w:lang w:val="ru-RU"/>
        </w:rPr>
        <w:t>БИОФИН-</w:t>
      </w:r>
      <w:r>
        <w:rPr>
          <w:lang w:val="ru-RU"/>
        </w:rPr>
        <w:t>ПРООН</w:t>
      </w:r>
      <w:r w:rsidR="00F13B2C">
        <w:rPr>
          <w:lang w:val="ru-RU"/>
        </w:rPr>
        <w:t xml:space="preserve"> при экспертной поддержке специалистов в области экологического туризма.  </w:t>
      </w:r>
    </w:p>
    <w:p w14:paraId="455CB45F" w14:textId="77777777" w:rsidR="00F80BF8" w:rsidRDefault="00F80BF8" w:rsidP="005641D4">
      <w:pPr>
        <w:spacing w:before="120" w:after="120"/>
        <w:jc w:val="both"/>
        <w:rPr>
          <w:lang w:val="ru-RU"/>
        </w:rPr>
      </w:pPr>
    </w:p>
    <w:p w14:paraId="10807DE0" w14:textId="77777777" w:rsidR="00F80BF8" w:rsidRPr="005641D4" w:rsidRDefault="00F80BF8" w:rsidP="005641D4">
      <w:pPr>
        <w:pStyle w:val="a3"/>
        <w:numPr>
          <w:ilvl w:val="0"/>
          <w:numId w:val="1"/>
        </w:numPr>
        <w:spacing w:before="120" w:after="120"/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t>Характеристика объекта стандартизации</w:t>
      </w:r>
    </w:p>
    <w:p w14:paraId="2C69BA4A" w14:textId="77777777" w:rsidR="009C5540" w:rsidRDefault="00B414C2" w:rsidP="005641D4">
      <w:pPr>
        <w:spacing w:before="120" w:after="120"/>
        <w:ind w:left="680" w:firstLine="0"/>
        <w:jc w:val="both"/>
        <w:rPr>
          <w:lang w:val="ru-RU"/>
        </w:rPr>
      </w:pPr>
      <w:r>
        <w:rPr>
          <w:lang w:val="ru-RU"/>
        </w:rPr>
        <w:t xml:space="preserve">Объектом стандартизации является продукты и услуги, оказывающиеся в рамках экологического туризма. </w:t>
      </w:r>
    </w:p>
    <w:p w14:paraId="6F1C8066" w14:textId="77777777" w:rsidR="00B414C2" w:rsidRDefault="00B414C2" w:rsidP="005641D4">
      <w:pPr>
        <w:spacing w:before="120" w:after="120"/>
        <w:ind w:left="680" w:firstLine="0"/>
        <w:jc w:val="both"/>
        <w:rPr>
          <w:lang w:val="ru-RU"/>
        </w:rPr>
      </w:pPr>
      <w:r w:rsidRPr="00B414C2">
        <w:rPr>
          <w:lang w:val="ru-RU"/>
        </w:rPr>
        <w:t xml:space="preserve">Настоящий стандарт может быть применен, если организация нуждается в демонстрации своей способности оказывать услуги в области экологического туризма, а также органами по подтверждению соответствия при проведении процедур подтверждения таковой способности. </w:t>
      </w:r>
    </w:p>
    <w:p w14:paraId="3376A8E4" w14:textId="77777777" w:rsidR="00B414C2" w:rsidRDefault="00B414C2" w:rsidP="005641D4">
      <w:pPr>
        <w:spacing w:before="120" w:after="120"/>
        <w:jc w:val="both"/>
        <w:rPr>
          <w:lang w:val="ru-RU"/>
        </w:rPr>
      </w:pPr>
    </w:p>
    <w:p w14:paraId="6A39F297" w14:textId="77777777" w:rsidR="00892703" w:rsidRPr="005641D4" w:rsidRDefault="00F80BF8" w:rsidP="005641D4">
      <w:pPr>
        <w:pStyle w:val="a3"/>
        <w:numPr>
          <w:ilvl w:val="0"/>
          <w:numId w:val="1"/>
        </w:numPr>
        <w:spacing w:before="120" w:after="120"/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4C1C7ACC" w14:textId="77777777" w:rsidR="00F80BF8" w:rsidRDefault="00E408B7" w:rsidP="00E408B7">
      <w:pPr>
        <w:jc w:val="both"/>
        <w:rPr>
          <w:lang w:val="ru-RU"/>
        </w:rPr>
      </w:pPr>
      <w:r>
        <w:rPr>
          <w:lang w:val="ru-RU"/>
        </w:rPr>
        <w:t>В тексте стандарта упоминаются следующие документы по стандартизации:</w:t>
      </w:r>
    </w:p>
    <w:p w14:paraId="7B9FCC2E" w14:textId="77777777" w:rsidR="00E408B7" w:rsidRPr="00E408B7" w:rsidRDefault="00E408B7" w:rsidP="00E408B7">
      <w:pPr>
        <w:pStyle w:val="a3"/>
        <w:numPr>
          <w:ilvl w:val="0"/>
          <w:numId w:val="2"/>
        </w:numPr>
        <w:jc w:val="both"/>
        <w:rPr>
          <w:rFonts w:eastAsia="Times New Roman"/>
          <w:color w:val="000000" w:themeColor="text1"/>
          <w:szCs w:val="24"/>
          <w:lang w:val="ru-RU"/>
        </w:rPr>
      </w:pPr>
      <w:r w:rsidRPr="00E408B7">
        <w:rPr>
          <w:rFonts w:eastAsia="Times New Roman"/>
          <w:color w:val="000000" w:themeColor="text1"/>
          <w:szCs w:val="24"/>
          <w:lang w:val="ru-RU"/>
        </w:rPr>
        <w:t xml:space="preserve">СТ РК </w:t>
      </w:r>
      <w:proofErr w:type="gramStart"/>
      <w:r w:rsidRPr="00E408B7">
        <w:rPr>
          <w:rFonts w:eastAsia="Times New Roman"/>
          <w:color w:val="000000" w:themeColor="text1"/>
          <w:szCs w:val="24"/>
          <w:lang w:val="ru-RU"/>
        </w:rPr>
        <w:t>2850-2016</w:t>
      </w:r>
      <w:proofErr w:type="gramEnd"/>
      <w:r w:rsidRPr="00E408B7">
        <w:rPr>
          <w:rFonts w:eastAsia="Times New Roman"/>
          <w:color w:val="000000" w:themeColor="text1"/>
          <w:szCs w:val="24"/>
          <w:lang w:val="ru-RU"/>
        </w:rPr>
        <w:t xml:space="preserve"> Туристско-экскурсионное обслуживание Прием и размещение туристов в юрте.</w:t>
      </w:r>
    </w:p>
    <w:p w14:paraId="3C690C61" w14:textId="77777777" w:rsidR="00E408B7" w:rsidRPr="00E408B7" w:rsidRDefault="00E408B7" w:rsidP="00E408B7">
      <w:pPr>
        <w:pStyle w:val="a3"/>
        <w:numPr>
          <w:ilvl w:val="0"/>
          <w:numId w:val="2"/>
        </w:numPr>
        <w:jc w:val="both"/>
        <w:rPr>
          <w:rFonts w:eastAsia="Times New Roman"/>
          <w:color w:val="000000" w:themeColor="text1"/>
          <w:szCs w:val="24"/>
          <w:lang w:val="ru-RU"/>
        </w:rPr>
      </w:pPr>
      <w:r w:rsidRPr="00E408B7">
        <w:rPr>
          <w:rFonts w:eastAsia="Times New Roman"/>
          <w:color w:val="000000" w:themeColor="text1"/>
          <w:szCs w:val="24"/>
          <w:lang w:val="ru-RU"/>
        </w:rPr>
        <w:lastRenderedPageBreak/>
        <w:t xml:space="preserve">СТ РК </w:t>
      </w:r>
      <w:proofErr w:type="gramStart"/>
      <w:r w:rsidRPr="00E408B7">
        <w:rPr>
          <w:rFonts w:eastAsia="Times New Roman"/>
          <w:color w:val="000000" w:themeColor="text1"/>
          <w:szCs w:val="24"/>
          <w:lang w:val="ru-RU"/>
        </w:rPr>
        <w:t>2851-2016</w:t>
      </w:r>
      <w:proofErr w:type="gramEnd"/>
      <w:r w:rsidRPr="00E408B7">
        <w:rPr>
          <w:rFonts w:eastAsia="Times New Roman"/>
          <w:color w:val="000000" w:themeColor="text1"/>
          <w:szCs w:val="24"/>
          <w:lang w:val="ru-RU"/>
        </w:rPr>
        <w:t xml:space="preserve"> Туристско-экскурсионные обслуживание. Гостевые дома. Общие требования.</w:t>
      </w:r>
    </w:p>
    <w:p w14:paraId="250CAEE5" w14:textId="77777777" w:rsidR="00E408B7" w:rsidRPr="00E408B7" w:rsidRDefault="00E408B7" w:rsidP="00E408B7">
      <w:pPr>
        <w:pStyle w:val="a3"/>
        <w:numPr>
          <w:ilvl w:val="0"/>
          <w:numId w:val="2"/>
        </w:numPr>
        <w:jc w:val="both"/>
        <w:rPr>
          <w:rFonts w:eastAsia="Times New Roman"/>
          <w:color w:val="000000" w:themeColor="text1"/>
          <w:szCs w:val="24"/>
          <w:lang w:val="ru-RU"/>
        </w:rPr>
      </w:pPr>
      <w:r w:rsidRPr="00E408B7">
        <w:rPr>
          <w:rFonts w:eastAsia="Times New Roman"/>
          <w:color w:val="000000" w:themeColor="text1"/>
          <w:szCs w:val="24"/>
          <w:lang w:val="ru-RU"/>
        </w:rPr>
        <w:t xml:space="preserve">СТ РК </w:t>
      </w:r>
      <w:proofErr w:type="gramStart"/>
      <w:r w:rsidRPr="00E408B7">
        <w:rPr>
          <w:rFonts w:eastAsia="Times New Roman"/>
          <w:color w:val="000000" w:themeColor="text1"/>
          <w:szCs w:val="24"/>
          <w:lang w:val="ru-RU"/>
        </w:rPr>
        <w:t>2875-2016</w:t>
      </w:r>
      <w:proofErr w:type="gramEnd"/>
      <w:r w:rsidRPr="00E408B7">
        <w:rPr>
          <w:rFonts w:eastAsia="Times New Roman"/>
          <w:color w:val="000000" w:themeColor="text1"/>
          <w:szCs w:val="24"/>
          <w:lang w:val="ru-RU"/>
        </w:rPr>
        <w:t xml:space="preserve"> Система экологического менеджмента. Экологически чистая продукция. Требования и менеджмент.</w:t>
      </w:r>
    </w:p>
    <w:p w14:paraId="729E4FDE" w14:textId="77777777" w:rsidR="00E408B7" w:rsidRPr="00E408B7" w:rsidRDefault="00E408B7" w:rsidP="00E408B7">
      <w:pPr>
        <w:pStyle w:val="a3"/>
        <w:numPr>
          <w:ilvl w:val="0"/>
          <w:numId w:val="2"/>
        </w:numPr>
        <w:jc w:val="both"/>
        <w:rPr>
          <w:rFonts w:eastAsia="Times New Roman"/>
          <w:color w:val="000000" w:themeColor="text1"/>
          <w:szCs w:val="24"/>
          <w:lang w:val="ru-RU"/>
        </w:rPr>
      </w:pPr>
      <w:r w:rsidRPr="00E408B7">
        <w:rPr>
          <w:rFonts w:eastAsia="Times New Roman"/>
          <w:color w:val="000000" w:themeColor="text1"/>
          <w:szCs w:val="24"/>
          <w:lang w:val="ru-RU"/>
        </w:rPr>
        <w:t xml:space="preserve">СТ РК </w:t>
      </w:r>
      <w:proofErr w:type="gramStart"/>
      <w:r w:rsidRPr="00E408B7">
        <w:rPr>
          <w:rFonts w:eastAsia="Times New Roman"/>
          <w:color w:val="000000" w:themeColor="text1"/>
          <w:szCs w:val="24"/>
          <w:lang w:val="ru-RU"/>
        </w:rPr>
        <w:t>3168-2018</w:t>
      </w:r>
      <w:proofErr w:type="gramEnd"/>
      <w:r w:rsidRPr="00E408B7">
        <w:rPr>
          <w:rFonts w:eastAsia="Times New Roman"/>
          <w:color w:val="000000" w:themeColor="text1"/>
          <w:szCs w:val="24"/>
          <w:lang w:val="ru-RU"/>
        </w:rPr>
        <w:t xml:space="preserve"> Услуги туристские. Услуги инструкторов туризма. Общие требования.</w:t>
      </w:r>
    </w:p>
    <w:p w14:paraId="3E6AFF32" w14:textId="77777777" w:rsidR="00E408B7" w:rsidRPr="00E408B7" w:rsidRDefault="00E408B7" w:rsidP="00E408B7">
      <w:pPr>
        <w:pStyle w:val="a3"/>
        <w:numPr>
          <w:ilvl w:val="0"/>
          <w:numId w:val="2"/>
        </w:numPr>
        <w:jc w:val="both"/>
        <w:rPr>
          <w:rFonts w:eastAsia="Times New Roman"/>
          <w:color w:val="000000" w:themeColor="text1"/>
          <w:szCs w:val="24"/>
          <w:lang w:val="ru-RU"/>
        </w:rPr>
      </w:pPr>
      <w:r w:rsidRPr="00E408B7">
        <w:rPr>
          <w:rFonts w:eastAsia="Times New Roman"/>
          <w:color w:val="000000" w:themeColor="text1"/>
          <w:szCs w:val="24"/>
          <w:lang w:val="ru-RU"/>
        </w:rPr>
        <w:t xml:space="preserve">СТ РК ГОСТ Р </w:t>
      </w:r>
      <w:proofErr w:type="gramStart"/>
      <w:r w:rsidRPr="00E408B7">
        <w:rPr>
          <w:rFonts w:eastAsia="Times New Roman"/>
          <w:color w:val="000000" w:themeColor="text1"/>
          <w:szCs w:val="24"/>
          <w:lang w:val="ru-RU"/>
        </w:rPr>
        <w:t>51897-2004</w:t>
      </w:r>
      <w:proofErr w:type="gramEnd"/>
      <w:r w:rsidRPr="00E408B7">
        <w:rPr>
          <w:rFonts w:eastAsia="Times New Roman"/>
          <w:color w:val="000000" w:themeColor="text1"/>
          <w:szCs w:val="24"/>
          <w:lang w:val="ru-RU"/>
        </w:rPr>
        <w:t xml:space="preserve"> Управление риском. Термины и определения.</w:t>
      </w:r>
    </w:p>
    <w:p w14:paraId="29CCEB45" w14:textId="77777777" w:rsidR="00E408B7" w:rsidRDefault="00E408B7" w:rsidP="005641D4">
      <w:pPr>
        <w:spacing w:before="120" w:after="120"/>
        <w:jc w:val="both"/>
        <w:rPr>
          <w:lang w:val="ru-RU"/>
        </w:rPr>
      </w:pPr>
    </w:p>
    <w:p w14:paraId="356A8232" w14:textId="77777777" w:rsidR="00F80BF8" w:rsidRPr="005641D4" w:rsidRDefault="00F80BF8" w:rsidP="005641D4">
      <w:pPr>
        <w:pStyle w:val="a3"/>
        <w:numPr>
          <w:ilvl w:val="0"/>
          <w:numId w:val="1"/>
        </w:numPr>
        <w:spacing w:before="120" w:after="120"/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t>Предполагаемые пользователи проекта документа по стандартизации</w:t>
      </w:r>
    </w:p>
    <w:p w14:paraId="5211809E" w14:textId="77777777" w:rsidR="00F80BF8" w:rsidRDefault="009C5540" w:rsidP="005641D4">
      <w:pPr>
        <w:spacing w:before="120" w:after="120"/>
        <w:ind w:left="680" w:firstLine="0"/>
        <w:jc w:val="both"/>
        <w:rPr>
          <w:lang w:val="ru-RU"/>
        </w:rPr>
      </w:pPr>
      <w:r>
        <w:rPr>
          <w:lang w:val="ru-RU"/>
        </w:rPr>
        <w:t xml:space="preserve">Потенциальными пользователями данного стандарта являются субъекты предоставляющие услуги </w:t>
      </w:r>
      <w:r w:rsidRPr="009C5540">
        <w:rPr>
          <w:lang w:val="ru-RU"/>
        </w:rPr>
        <w:t xml:space="preserve">туроператорских </w:t>
      </w:r>
      <w:r>
        <w:rPr>
          <w:lang w:val="ru-RU"/>
        </w:rPr>
        <w:t>и</w:t>
      </w:r>
      <w:r w:rsidRPr="009C5540">
        <w:rPr>
          <w:lang w:val="ru-RU"/>
        </w:rPr>
        <w:t xml:space="preserve"> турагентских организаций</w:t>
      </w:r>
      <w:r>
        <w:rPr>
          <w:lang w:val="ru-RU"/>
        </w:rPr>
        <w:t>,</w:t>
      </w:r>
      <w:r w:rsidRPr="009C5540">
        <w:rPr>
          <w:lang w:val="ru-RU"/>
        </w:rPr>
        <w:t xml:space="preserve"> предоставлени</w:t>
      </w:r>
      <w:r>
        <w:rPr>
          <w:lang w:val="ru-RU"/>
        </w:rPr>
        <w:t>я</w:t>
      </w:r>
      <w:r w:rsidRPr="009C5540">
        <w:rPr>
          <w:lang w:val="ru-RU"/>
        </w:rPr>
        <w:t xml:space="preserve"> мест проживания</w:t>
      </w:r>
      <w:r>
        <w:rPr>
          <w:lang w:val="ru-RU"/>
        </w:rPr>
        <w:t>,</w:t>
      </w:r>
      <w:r w:rsidRPr="009C5540">
        <w:rPr>
          <w:lang w:val="ru-RU"/>
        </w:rPr>
        <w:t xml:space="preserve"> организации питания</w:t>
      </w:r>
      <w:r>
        <w:rPr>
          <w:lang w:val="ru-RU"/>
        </w:rPr>
        <w:t xml:space="preserve">, </w:t>
      </w:r>
      <w:r w:rsidRPr="009C5540">
        <w:rPr>
          <w:lang w:val="ru-RU"/>
        </w:rPr>
        <w:t>гидов, инструкторов туризма и экскурсоводов</w:t>
      </w:r>
      <w:r>
        <w:rPr>
          <w:lang w:val="ru-RU"/>
        </w:rPr>
        <w:t xml:space="preserve">, </w:t>
      </w:r>
      <w:r w:rsidRPr="009C5540">
        <w:rPr>
          <w:lang w:val="ru-RU"/>
        </w:rPr>
        <w:t>услуги организаций, занимающихся изготовлением и продажей сувенирной продукции</w:t>
      </w:r>
      <w:r>
        <w:rPr>
          <w:lang w:val="ru-RU"/>
        </w:rPr>
        <w:t xml:space="preserve">, а также </w:t>
      </w:r>
      <w:r w:rsidRPr="009C5540">
        <w:rPr>
          <w:lang w:val="ru-RU"/>
        </w:rPr>
        <w:t>информационные и рекламные услуги</w:t>
      </w:r>
      <w:r>
        <w:rPr>
          <w:lang w:val="ru-RU"/>
        </w:rPr>
        <w:t>.</w:t>
      </w:r>
    </w:p>
    <w:p w14:paraId="0480200B" w14:textId="77777777" w:rsidR="009C5540" w:rsidRDefault="009C5540" w:rsidP="005641D4">
      <w:pPr>
        <w:spacing w:before="120" w:after="120"/>
        <w:jc w:val="both"/>
        <w:rPr>
          <w:lang w:val="ru-RU"/>
        </w:rPr>
      </w:pPr>
    </w:p>
    <w:p w14:paraId="4259F606" w14:textId="77777777" w:rsidR="009C5540" w:rsidRPr="005641D4" w:rsidRDefault="00F80BF8" w:rsidP="005641D4">
      <w:pPr>
        <w:pStyle w:val="a3"/>
        <w:numPr>
          <w:ilvl w:val="0"/>
          <w:numId w:val="1"/>
        </w:numPr>
        <w:spacing w:before="120" w:after="120"/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t>Сведения о рассылке проекта документа по стандартизации на согласование</w:t>
      </w:r>
    </w:p>
    <w:p w14:paraId="10402E95" w14:textId="77777777" w:rsidR="009C5540" w:rsidRPr="009C5540" w:rsidRDefault="009C5540" w:rsidP="005641D4">
      <w:pPr>
        <w:spacing w:before="120" w:after="120"/>
        <w:ind w:left="680" w:firstLine="0"/>
        <w:jc w:val="both"/>
        <w:rPr>
          <w:lang w:val="ru-RU"/>
        </w:rPr>
      </w:pPr>
      <w:r w:rsidRPr="009C5540">
        <w:rPr>
          <w:lang w:val="ru-RU"/>
        </w:rPr>
        <w:t xml:space="preserve">Настоящий стандарт </w:t>
      </w:r>
      <w:r>
        <w:rPr>
          <w:lang w:val="ru-RU"/>
        </w:rPr>
        <w:t xml:space="preserve">будет </w:t>
      </w:r>
      <w:r w:rsidRPr="009C5540">
        <w:rPr>
          <w:lang w:val="ru-RU"/>
        </w:rPr>
        <w:t>направлен на согласование в отраслевые государственные органы, Национальную палату предпринимателей «</w:t>
      </w:r>
      <w:proofErr w:type="spellStart"/>
      <w:r w:rsidRPr="009C5540">
        <w:rPr>
          <w:lang w:val="ru-RU"/>
        </w:rPr>
        <w:t>Атамекен</w:t>
      </w:r>
      <w:proofErr w:type="spellEnd"/>
      <w:r w:rsidRPr="009C5540">
        <w:rPr>
          <w:lang w:val="ru-RU"/>
        </w:rPr>
        <w:t>», ассоциации, технически</w:t>
      </w:r>
      <w:r>
        <w:rPr>
          <w:lang w:val="ru-RU"/>
        </w:rPr>
        <w:t>й</w:t>
      </w:r>
      <w:r w:rsidRPr="009C5540">
        <w:rPr>
          <w:lang w:val="ru-RU"/>
        </w:rPr>
        <w:t xml:space="preserve"> комитет № 92 Туризм и услуги в сфере туризма</w:t>
      </w:r>
      <w:r>
        <w:rPr>
          <w:lang w:val="ru-RU"/>
        </w:rPr>
        <w:t>.</w:t>
      </w:r>
    </w:p>
    <w:p w14:paraId="0947BAE9" w14:textId="77777777" w:rsidR="00F80BF8" w:rsidRDefault="009C5540" w:rsidP="005641D4">
      <w:pPr>
        <w:spacing w:before="120" w:after="120"/>
        <w:ind w:left="680" w:firstLine="0"/>
        <w:jc w:val="both"/>
        <w:rPr>
          <w:lang w:val="ru-RU"/>
        </w:rPr>
      </w:pPr>
      <w:r w:rsidRPr="009C5540">
        <w:rPr>
          <w:lang w:val="ru-RU"/>
        </w:rPr>
        <w:t>Полученные замечания и предложения будут учтены разработчиком и отражены в сводке отзывов.</w:t>
      </w:r>
    </w:p>
    <w:p w14:paraId="1FDA39A3" w14:textId="77777777" w:rsidR="00F80BF8" w:rsidRDefault="00F80BF8" w:rsidP="005641D4">
      <w:pPr>
        <w:spacing w:before="120" w:after="120"/>
        <w:jc w:val="both"/>
        <w:rPr>
          <w:lang w:val="ru-RU"/>
        </w:rPr>
      </w:pPr>
    </w:p>
    <w:p w14:paraId="11E1F683" w14:textId="77777777" w:rsidR="00F80BF8" w:rsidRPr="005641D4" w:rsidRDefault="00F80BF8" w:rsidP="005641D4">
      <w:pPr>
        <w:pStyle w:val="a3"/>
        <w:numPr>
          <w:ilvl w:val="0"/>
          <w:numId w:val="1"/>
        </w:numPr>
        <w:spacing w:before="120" w:after="120"/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t xml:space="preserve">Информация о результатах научных исследований (испытаний) и </w:t>
      </w:r>
      <w:r w:rsidR="00E96017" w:rsidRPr="005641D4">
        <w:rPr>
          <w:b/>
          <w:bCs/>
          <w:lang w:val="ru-RU"/>
        </w:rPr>
        <w:t>измерений, документах</w:t>
      </w:r>
      <w:r w:rsidRPr="005641D4">
        <w:rPr>
          <w:b/>
          <w:bCs/>
          <w:lang w:val="ru-RU"/>
        </w:rPr>
        <w:t xml:space="preserve"> по стандартизации и иных документах, на основе которых разрабатывается проект документа по стандартизации</w:t>
      </w:r>
    </w:p>
    <w:p w14:paraId="7738571E" w14:textId="77777777" w:rsidR="00F13B2C" w:rsidRPr="00F13B2C" w:rsidRDefault="00F13B2C" w:rsidP="005641D4">
      <w:pPr>
        <w:spacing w:before="120" w:after="120"/>
        <w:ind w:left="680" w:firstLine="0"/>
        <w:jc w:val="both"/>
        <w:rPr>
          <w:lang w:val="ru-RU"/>
        </w:rPr>
      </w:pPr>
      <w:r w:rsidRPr="00F13B2C">
        <w:rPr>
          <w:lang w:val="ru-RU"/>
        </w:rPr>
        <w:t xml:space="preserve">В рамках проекта БИОФИН-ПРООН при поддержке ОФ «Авалон» был проведен анализ </w:t>
      </w:r>
      <w:r w:rsidRPr="00F13B2C">
        <w:rPr>
          <w:lang w:val="ru-RU"/>
        </w:rPr>
        <w:t>действующих национальных стандартов в области туризма</w:t>
      </w:r>
      <w:r w:rsidRPr="00F13B2C">
        <w:rPr>
          <w:lang w:val="ru-RU"/>
        </w:rPr>
        <w:t>, который позволил</w:t>
      </w:r>
      <w:r w:rsidRPr="00F13B2C">
        <w:rPr>
          <w:lang w:val="ru-RU"/>
        </w:rPr>
        <w:t xml:space="preserve"> сделать вывод о необходимости внесения изменений в действующие нормативно-технические документы в части корректировки требований к деятельности в области экологического туризма.</w:t>
      </w:r>
      <w:r w:rsidRPr="00F13B2C">
        <w:rPr>
          <w:lang w:val="ru-RU"/>
        </w:rPr>
        <w:t xml:space="preserve"> </w:t>
      </w:r>
    </w:p>
    <w:p w14:paraId="24BAC054" w14:textId="7B61EFC5" w:rsidR="009C5540" w:rsidRDefault="009C5540" w:rsidP="005641D4">
      <w:pPr>
        <w:spacing w:before="120" w:after="120"/>
        <w:ind w:left="680" w:firstLine="0"/>
        <w:jc w:val="both"/>
        <w:rPr>
          <w:lang w:val="ru-RU"/>
        </w:rPr>
      </w:pPr>
      <w:r w:rsidRPr="00F13B2C">
        <w:rPr>
          <w:lang w:val="ru-RU"/>
        </w:rPr>
        <w:t>Настоящий стандарт пересмотрен на основании СТ РК 2993–2017 «Туристские услуги. Экологический туризм. Общие требования</w:t>
      </w:r>
    </w:p>
    <w:p w14:paraId="2B712DF5" w14:textId="77777777" w:rsidR="00F80BF8" w:rsidRDefault="00F80BF8" w:rsidP="005641D4">
      <w:pPr>
        <w:spacing w:before="120" w:after="120"/>
        <w:jc w:val="both"/>
        <w:rPr>
          <w:lang w:val="ru-RU"/>
        </w:rPr>
      </w:pPr>
    </w:p>
    <w:p w14:paraId="2FFCE8DF" w14:textId="77777777" w:rsidR="005641D4" w:rsidRPr="005641D4" w:rsidRDefault="00F80BF8" w:rsidP="005641D4">
      <w:pPr>
        <w:pStyle w:val="a3"/>
        <w:numPr>
          <w:ilvl w:val="0"/>
          <w:numId w:val="1"/>
        </w:numPr>
        <w:spacing w:before="120" w:after="120"/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t>Данные о разработчике и соисполнителях (контактные данные), сроках разработки документа по стандартизации</w:t>
      </w:r>
    </w:p>
    <w:p w14:paraId="147E76D3" w14:textId="77777777" w:rsidR="00911820" w:rsidRPr="00C562EF" w:rsidRDefault="00911820" w:rsidP="005641D4">
      <w:pPr>
        <w:spacing w:before="120" w:after="120"/>
        <w:ind w:left="680" w:firstLine="0"/>
        <w:jc w:val="both"/>
        <w:rPr>
          <w:lang w:val="ru-RU"/>
        </w:rPr>
      </w:pPr>
      <w:r w:rsidRPr="00911820">
        <w:rPr>
          <w:lang w:val="ru-RU"/>
        </w:rPr>
        <w:t xml:space="preserve">Общественный фонд «Авалон», </w:t>
      </w:r>
      <w:r w:rsidRPr="00C562EF">
        <w:rPr>
          <w:lang w:val="ru-RU"/>
        </w:rPr>
        <w:t xml:space="preserve">Республика Казахстан, г. Караганда, пр. Бухар </w:t>
      </w:r>
      <w:proofErr w:type="spellStart"/>
      <w:r w:rsidRPr="00C562EF">
        <w:rPr>
          <w:lang w:val="ru-RU"/>
        </w:rPr>
        <w:t>Жырау</w:t>
      </w:r>
      <w:proofErr w:type="spellEnd"/>
      <w:r w:rsidRPr="00C562EF">
        <w:rPr>
          <w:lang w:val="ru-RU"/>
        </w:rPr>
        <w:t>, 51/4 (БЦ 51), офис 214, avalon@guide.kz, avalon.geographic@gmail.com</w:t>
      </w:r>
    </w:p>
    <w:p w14:paraId="52A13EE3" w14:textId="77777777" w:rsidR="00911820" w:rsidRPr="00F80BF8" w:rsidRDefault="00911820" w:rsidP="005641D4">
      <w:pPr>
        <w:spacing w:before="120" w:after="120"/>
        <w:ind w:left="680" w:firstLine="0"/>
        <w:jc w:val="both"/>
        <w:rPr>
          <w:lang w:val="ru-RU"/>
        </w:rPr>
      </w:pPr>
    </w:p>
    <w:sectPr w:rsidR="00911820" w:rsidRPr="00F80BF8" w:rsidSect="00935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61DC3"/>
    <w:multiLevelType w:val="hybridMultilevel"/>
    <w:tmpl w:val="F3F23906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683D414F"/>
    <w:multiLevelType w:val="hybridMultilevel"/>
    <w:tmpl w:val="802207E2"/>
    <w:lvl w:ilvl="0" w:tplc="0C0A448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7C995D71"/>
    <w:multiLevelType w:val="hybridMultilevel"/>
    <w:tmpl w:val="00005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F8"/>
    <w:rsid w:val="00003CE9"/>
    <w:rsid w:val="0001207B"/>
    <w:rsid w:val="0001512F"/>
    <w:rsid w:val="00016792"/>
    <w:rsid w:val="00030213"/>
    <w:rsid w:val="00035B67"/>
    <w:rsid w:val="000360A0"/>
    <w:rsid w:val="00037E77"/>
    <w:rsid w:val="0004253C"/>
    <w:rsid w:val="00047FCB"/>
    <w:rsid w:val="00055A27"/>
    <w:rsid w:val="00060386"/>
    <w:rsid w:val="00061AE0"/>
    <w:rsid w:val="000630CD"/>
    <w:rsid w:val="000721C7"/>
    <w:rsid w:val="00072952"/>
    <w:rsid w:val="00085C95"/>
    <w:rsid w:val="00086D94"/>
    <w:rsid w:val="0009441B"/>
    <w:rsid w:val="00094A96"/>
    <w:rsid w:val="000A5111"/>
    <w:rsid w:val="000A79D2"/>
    <w:rsid w:val="000B05A0"/>
    <w:rsid w:val="000B1073"/>
    <w:rsid w:val="000C2AB3"/>
    <w:rsid w:val="000C6C05"/>
    <w:rsid w:val="000D2D4B"/>
    <w:rsid w:val="000E4C0A"/>
    <w:rsid w:val="000F0B15"/>
    <w:rsid w:val="000F1D3A"/>
    <w:rsid w:val="000F2FC6"/>
    <w:rsid w:val="000F53CB"/>
    <w:rsid w:val="00114B4A"/>
    <w:rsid w:val="00115A12"/>
    <w:rsid w:val="00115F45"/>
    <w:rsid w:val="001409D9"/>
    <w:rsid w:val="00145800"/>
    <w:rsid w:val="00153BA9"/>
    <w:rsid w:val="00156A88"/>
    <w:rsid w:val="00163372"/>
    <w:rsid w:val="00167006"/>
    <w:rsid w:val="00171193"/>
    <w:rsid w:val="0017163D"/>
    <w:rsid w:val="0017198A"/>
    <w:rsid w:val="00176444"/>
    <w:rsid w:val="00180B0F"/>
    <w:rsid w:val="00190A29"/>
    <w:rsid w:val="0019257F"/>
    <w:rsid w:val="00194ABE"/>
    <w:rsid w:val="00197B98"/>
    <w:rsid w:val="001A0730"/>
    <w:rsid w:val="001B3BB0"/>
    <w:rsid w:val="001C36F8"/>
    <w:rsid w:val="001C3FCD"/>
    <w:rsid w:val="001D07F2"/>
    <w:rsid w:val="001D0D03"/>
    <w:rsid w:val="001D462D"/>
    <w:rsid w:val="001E4566"/>
    <w:rsid w:val="001F3194"/>
    <w:rsid w:val="001F37E3"/>
    <w:rsid w:val="00202225"/>
    <w:rsid w:val="0020288C"/>
    <w:rsid w:val="00203604"/>
    <w:rsid w:val="00211EA4"/>
    <w:rsid w:val="00214EA6"/>
    <w:rsid w:val="0021543C"/>
    <w:rsid w:val="002161E8"/>
    <w:rsid w:val="002172EA"/>
    <w:rsid w:val="00217D67"/>
    <w:rsid w:val="00217FE3"/>
    <w:rsid w:val="002244F8"/>
    <w:rsid w:val="002274BF"/>
    <w:rsid w:val="00227D65"/>
    <w:rsid w:val="002405B3"/>
    <w:rsid w:val="00245A1D"/>
    <w:rsid w:val="00245F7A"/>
    <w:rsid w:val="0024667F"/>
    <w:rsid w:val="00250A8E"/>
    <w:rsid w:val="00252C25"/>
    <w:rsid w:val="00267263"/>
    <w:rsid w:val="00267364"/>
    <w:rsid w:val="00270166"/>
    <w:rsid w:val="00283F13"/>
    <w:rsid w:val="00292988"/>
    <w:rsid w:val="002A12CB"/>
    <w:rsid w:val="002A2D30"/>
    <w:rsid w:val="002A54D5"/>
    <w:rsid w:val="002B7584"/>
    <w:rsid w:val="002C458B"/>
    <w:rsid w:val="002C6E1D"/>
    <w:rsid w:val="002C6FE6"/>
    <w:rsid w:val="002D30F9"/>
    <w:rsid w:val="002D4E15"/>
    <w:rsid w:val="002D501A"/>
    <w:rsid w:val="002E1EAB"/>
    <w:rsid w:val="002E3481"/>
    <w:rsid w:val="002E5A11"/>
    <w:rsid w:val="002F03E9"/>
    <w:rsid w:val="00320043"/>
    <w:rsid w:val="00325565"/>
    <w:rsid w:val="00326C5A"/>
    <w:rsid w:val="003277AE"/>
    <w:rsid w:val="00335563"/>
    <w:rsid w:val="00353D54"/>
    <w:rsid w:val="003560B9"/>
    <w:rsid w:val="00363020"/>
    <w:rsid w:val="00364316"/>
    <w:rsid w:val="00380372"/>
    <w:rsid w:val="003870EF"/>
    <w:rsid w:val="003B218F"/>
    <w:rsid w:val="003D19DF"/>
    <w:rsid w:val="003D4695"/>
    <w:rsid w:val="003D4BCC"/>
    <w:rsid w:val="003E5BC0"/>
    <w:rsid w:val="003F23D9"/>
    <w:rsid w:val="003F3CF5"/>
    <w:rsid w:val="003F6A2D"/>
    <w:rsid w:val="004031E8"/>
    <w:rsid w:val="0040359F"/>
    <w:rsid w:val="00404C6C"/>
    <w:rsid w:val="0041121A"/>
    <w:rsid w:val="00421E11"/>
    <w:rsid w:val="0043130B"/>
    <w:rsid w:val="00432DFA"/>
    <w:rsid w:val="00453E7A"/>
    <w:rsid w:val="004615C8"/>
    <w:rsid w:val="004615FF"/>
    <w:rsid w:val="004761F5"/>
    <w:rsid w:val="00486B1F"/>
    <w:rsid w:val="00491CA2"/>
    <w:rsid w:val="0049550B"/>
    <w:rsid w:val="00497E98"/>
    <w:rsid w:val="004A01C8"/>
    <w:rsid w:val="004A7E60"/>
    <w:rsid w:val="004B0CB2"/>
    <w:rsid w:val="004B2221"/>
    <w:rsid w:val="004B23CA"/>
    <w:rsid w:val="004B3290"/>
    <w:rsid w:val="004C23A6"/>
    <w:rsid w:val="004C274C"/>
    <w:rsid w:val="004C573C"/>
    <w:rsid w:val="004F2C51"/>
    <w:rsid w:val="004F4BCA"/>
    <w:rsid w:val="004F4C01"/>
    <w:rsid w:val="004F58AB"/>
    <w:rsid w:val="004F5D40"/>
    <w:rsid w:val="00507173"/>
    <w:rsid w:val="00510B60"/>
    <w:rsid w:val="00522E36"/>
    <w:rsid w:val="005258B6"/>
    <w:rsid w:val="0053388A"/>
    <w:rsid w:val="00541016"/>
    <w:rsid w:val="005569E3"/>
    <w:rsid w:val="0056379A"/>
    <w:rsid w:val="00563F20"/>
    <w:rsid w:val="005641D4"/>
    <w:rsid w:val="00571A2B"/>
    <w:rsid w:val="00576F88"/>
    <w:rsid w:val="005871E3"/>
    <w:rsid w:val="0058783F"/>
    <w:rsid w:val="005962D7"/>
    <w:rsid w:val="005A1F05"/>
    <w:rsid w:val="005B2AC3"/>
    <w:rsid w:val="005B7C39"/>
    <w:rsid w:val="005C0BEA"/>
    <w:rsid w:val="005D6C45"/>
    <w:rsid w:val="005E7FAB"/>
    <w:rsid w:val="005F0162"/>
    <w:rsid w:val="005F1193"/>
    <w:rsid w:val="005F2030"/>
    <w:rsid w:val="0060035F"/>
    <w:rsid w:val="00604796"/>
    <w:rsid w:val="0060673B"/>
    <w:rsid w:val="00615496"/>
    <w:rsid w:val="00627D56"/>
    <w:rsid w:val="006340EF"/>
    <w:rsid w:val="00640E03"/>
    <w:rsid w:val="0064293D"/>
    <w:rsid w:val="00645D1E"/>
    <w:rsid w:val="00653302"/>
    <w:rsid w:val="00663B82"/>
    <w:rsid w:val="006646BE"/>
    <w:rsid w:val="0067140D"/>
    <w:rsid w:val="00672499"/>
    <w:rsid w:val="00673228"/>
    <w:rsid w:val="0067589E"/>
    <w:rsid w:val="00675B6D"/>
    <w:rsid w:val="00677EE7"/>
    <w:rsid w:val="00684BE6"/>
    <w:rsid w:val="00686AA2"/>
    <w:rsid w:val="006870E6"/>
    <w:rsid w:val="006A0BB4"/>
    <w:rsid w:val="006A57C3"/>
    <w:rsid w:val="006B762E"/>
    <w:rsid w:val="006C1F2F"/>
    <w:rsid w:val="006C5A67"/>
    <w:rsid w:val="006D3CA7"/>
    <w:rsid w:val="006E2060"/>
    <w:rsid w:val="006E61D0"/>
    <w:rsid w:val="006E6538"/>
    <w:rsid w:val="006F2478"/>
    <w:rsid w:val="006F2E25"/>
    <w:rsid w:val="006F3155"/>
    <w:rsid w:val="006F6FB9"/>
    <w:rsid w:val="007004AF"/>
    <w:rsid w:val="00712192"/>
    <w:rsid w:val="0071228F"/>
    <w:rsid w:val="00714CB3"/>
    <w:rsid w:val="00717498"/>
    <w:rsid w:val="0072422F"/>
    <w:rsid w:val="00724784"/>
    <w:rsid w:val="00725955"/>
    <w:rsid w:val="007322FF"/>
    <w:rsid w:val="007405DE"/>
    <w:rsid w:val="00742CCC"/>
    <w:rsid w:val="00743A68"/>
    <w:rsid w:val="00745FCC"/>
    <w:rsid w:val="00747240"/>
    <w:rsid w:val="007472A2"/>
    <w:rsid w:val="00747997"/>
    <w:rsid w:val="00754580"/>
    <w:rsid w:val="00756162"/>
    <w:rsid w:val="00757F9D"/>
    <w:rsid w:val="00763458"/>
    <w:rsid w:val="00763576"/>
    <w:rsid w:val="0077406B"/>
    <w:rsid w:val="007774CB"/>
    <w:rsid w:val="00781222"/>
    <w:rsid w:val="007830A6"/>
    <w:rsid w:val="00785518"/>
    <w:rsid w:val="00792530"/>
    <w:rsid w:val="007928EC"/>
    <w:rsid w:val="007956A1"/>
    <w:rsid w:val="007A274C"/>
    <w:rsid w:val="007A5CD4"/>
    <w:rsid w:val="007C47F9"/>
    <w:rsid w:val="007D39C4"/>
    <w:rsid w:val="007D3F3C"/>
    <w:rsid w:val="007D3FF8"/>
    <w:rsid w:val="007D7EF4"/>
    <w:rsid w:val="007F27E6"/>
    <w:rsid w:val="007F5904"/>
    <w:rsid w:val="0080393B"/>
    <w:rsid w:val="00804A56"/>
    <w:rsid w:val="00813E3A"/>
    <w:rsid w:val="008324EB"/>
    <w:rsid w:val="00834B1C"/>
    <w:rsid w:val="008515B3"/>
    <w:rsid w:val="00852101"/>
    <w:rsid w:val="00856E84"/>
    <w:rsid w:val="0086592C"/>
    <w:rsid w:val="00866C83"/>
    <w:rsid w:val="00867343"/>
    <w:rsid w:val="008706CE"/>
    <w:rsid w:val="00882C02"/>
    <w:rsid w:val="00884EAF"/>
    <w:rsid w:val="00886E3B"/>
    <w:rsid w:val="00890E3C"/>
    <w:rsid w:val="00891807"/>
    <w:rsid w:val="00892703"/>
    <w:rsid w:val="0089408F"/>
    <w:rsid w:val="0089545C"/>
    <w:rsid w:val="008A19A6"/>
    <w:rsid w:val="008A211B"/>
    <w:rsid w:val="008B6FB0"/>
    <w:rsid w:val="008C1351"/>
    <w:rsid w:val="008C4DA4"/>
    <w:rsid w:val="008D1E88"/>
    <w:rsid w:val="008D38C1"/>
    <w:rsid w:val="008E58AE"/>
    <w:rsid w:val="008E5C2A"/>
    <w:rsid w:val="008E7063"/>
    <w:rsid w:val="008F06B1"/>
    <w:rsid w:val="008F6A53"/>
    <w:rsid w:val="00902251"/>
    <w:rsid w:val="009029DB"/>
    <w:rsid w:val="00906EB8"/>
    <w:rsid w:val="009102E0"/>
    <w:rsid w:val="00911820"/>
    <w:rsid w:val="00915E9B"/>
    <w:rsid w:val="009163FA"/>
    <w:rsid w:val="00920635"/>
    <w:rsid w:val="00932A9C"/>
    <w:rsid w:val="009354A8"/>
    <w:rsid w:val="00941561"/>
    <w:rsid w:val="0094557E"/>
    <w:rsid w:val="00956908"/>
    <w:rsid w:val="0095745D"/>
    <w:rsid w:val="009651A4"/>
    <w:rsid w:val="0098235E"/>
    <w:rsid w:val="00990126"/>
    <w:rsid w:val="009910DB"/>
    <w:rsid w:val="0099710B"/>
    <w:rsid w:val="009A00F7"/>
    <w:rsid w:val="009A10ED"/>
    <w:rsid w:val="009A4427"/>
    <w:rsid w:val="009A47F4"/>
    <w:rsid w:val="009A5A3E"/>
    <w:rsid w:val="009B188E"/>
    <w:rsid w:val="009B19CE"/>
    <w:rsid w:val="009B3548"/>
    <w:rsid w:val="009B41A4"/>
    <w:rsid w:val="009B45BA"/>
    <w:rsid w:val="009B5624"/>
    <w:rsid w:val="009C0131"/>
    <w:rsid w:val="009C5540"/>
    <w:rsid w:val="009D7F46"/>
    <w:rsid w:val="009E3E12"/>
    <w:rsid w:val="009E4010"/>
    <w:rsid w:val="009E5C3F"/>
    <w:rsid w:val="009E6C43"/>
    <w:rsid w:val="009F5860"/>
    <w:rsid w:val="00A10FEB"/>
    <w:rsid w:val="00A11986"/>
    <w:rsid w:val="00A14233"/>
    <w:rsid w:val="00A15F8C"/>
    <w:rsid w:val="00A35FAA"/>
    <w:rsid w:val="00A3752C"/>
    <w:rsid w:val="00A406CD"/>
    <w:rsid w:val="00A43404"/>
    <w:rsid w:val="00A5080B"/>
    <w:rsid w:val="00A50BEC"/>
    <w:rsid w:val="00A63E60"/>
    <w:rsid w:val="00A705FB"/>
    <w:rsid w:val="00A71CF6"/>
    <w:rsid w:val="00A739CB"/>
    <w:rsid w:val="00A77541"/>
    <w:rsid w:val="00A80B6C"/>
    <w:rsid w:val="00A80F30"/>
    <w:rsid w:val="00A86813"/>
    <w:rsid w:val="00A86DE5"/>
    <w:rsid w:val="00A932E6"/>
    <w:rsid w:val="00A934D0"/>
    <w:rsid w:val="00AA71AB"/>
    <w:rsid w:val="00AB125F"/>
    <w:rsid w:val="00AB353B"/>
    <w:rsid w:val="00AC2400"/>
    <w:rsid w:val="00AC49DD"/>
    <w:rsid w:val="00AC6D46"/>
    <w:rsid w:val="00AD0A3F"/>
    <w:rsid w:val="00AE1E5C"/>
    <w:rsid w:val="00AE694E"/>
    <w:rsid w:val="00AF45F3"/>
    <w:rsid w:val="00AF54F9"/>
    <w:rsid w:val="00B0298D"/>
    <w:rsid w:val="00B061FB"/>
    <w:rsid w:val="00B3661D"/>
    <w:rsid w:val="00B414C2"/>
    <w:rsid w:val="00B44775"/>
    <w:rsid w:val="00B50EED"/>
    <w:rsid w:val="00B74C8E"/>
    <w:rsid w:val="00B74E3A"/>
    <w:rsid w:val="00B80C94"/>
    <w:rsid w:val="00B8410E"/>
    <w:rsid w:val="00B90146"/>
    <w:rsid w:val="00BA2A2C"/>
    <w:rsid w:val="00BA5D5A"/>
    <w:rsid w:val="00BA6320"/>
    <w:rsid w:val="00BB2397"/>
    <w:rsid w:val="00BC0A3A"/>
    <w:rsid w:val="00BC424B"/>
    <w:rsid w:val="00BC6A8B"/>
    <w:rsid w:val="00BC78F9"/>
    <w:rsid w:val="00BD2415"/>
    <w:rsid w:val="00BE0D20"/>
    <w:rsid w:val="00BE1801"/>
    <w:rsid w:val="00BE1EA3"/>
    <w:rsid w:val="00BE5201"/>
    <w:rsid w:val="00BE73BF"/>
    <w:rsid w:val="00BF2C17"/>
    <w:rsid w:val="00BF765A"/>
    <w:rsid w:val="00C00485"/>
    <w:rsid w:val="00C01A20"/>
    <w:rsid w:val="00C03168"/>
    <w:rsid w:val="00C062D3"/>
    <w:rsid w:val="00C0651B"/>
    <w:rsid w:val="00C0711A"/>
    <w:rsid w:val="00C131D7"/>
    <w:rsid w:val="00C24FE1"/>
    <w:rsid w:val="00C263A9"/>
    <w:rsid w:val="00C26996"/>
    <w:rsid w:val="00C3304C"/>
    <w:rsid w:val="00C33C02"/>
    <w:rsid w:val="00C37F94"/>
    <w:rsid w:val="00C40006"/>
    <w:rsid w:val="00C47B30"/>
    <w:rsid w:val="00C50C05"/>
    <w:rsid w:val="00C562EF"/>
    <w:rsid w:val="00C61846"/>
    <w:rsid w:val="00C64B17"/>
    <w:rsid w:val="00C65AEA"/>
    <w:rsid w:val="00C6651B"/>
    <w:rsid w:val="00C7105B"/>
    <w:rsid w:val="00C727CC"/>
    <w:rsid w:val="00C76E03"/>
    <w:rsid w:val="00C875C6"/>
    <w:rsid w:val="00C9565C"/>
    <w:rsid w:val="00C962A7"/>
    <w:rsid w:val="00CA4FA8"/>
    <w:rsid w:val="00CA58D9"/>
    <w:rsid w:val="00CB65FC"/>
    <w:rsid w:val="00CC0AFF"/>
    <w:rsid w:val="00CD081B"/>
    <w:rsid w:val="00CD1135"/>
    <w:rsid w:val="00CD34A5"/>
    <w:rsid w:val="00CD7457"/>
    <w:rsid w:val="00CE541B"/>
    <w:rsid w:val="00CE6AD6"/>
    <w:rsid w:val="00CF770A"/>
    <w:rsid w:val="00D006D1"/>
    <w:rsid w:val="00D1748C"/>
    <w:rsid w:val="00D20DA0"/>
    <w:rsid w:val="00D403E3"/>
    <w:rsid w:val="00D40574"/>
    <w:rsid w:val="00D42D82"/>
    <w:rsid w:val="00D445F7"/>
    <w:rsid w:val="00D47546"/>
    <w:rsid w:val="00D50A37"/>
    <w:rsid w:val="00D5679B"/>
    <w:rsid w:val="00D575D9"/>
    <w:rsid w:val="00D767B7"/>
    <w:rsid w:val="00D82487"/>
    <w:rsid w:val="00D850FC"/>
    <w:rsid w:val="00D86D67"/>
    <w:rsid w:val="00D92330"/>
    <w:rsid w:val="00D926C3"/>
    <w:rsid w:val="00D97A4A"/>
    <w:rsid w:val="00DA3766"/>
    <w:rsid w:val="00DB0515"/>
    <w:rsid w:val="00DB0901"/>
    <w:rsid w:val="00DB788C"/>
    <w:rsid w:val="00DF0E73"/>
    <w:rsid w:val="00DF12AA"/>
    <w:rsid w:val="00DF4DC4"/>
    <w:rsid w:val="00E01457"/>
    <w:rsid w:val="00E031E6"/>
    <w:rsid w:val="00E071A9"/>
    <w:rsid w:val="00E12164"/>
    <w:rsid w:val="00E2004F"/>
    <w:rsid w:val="00E20C4B"/>
    <w:rsid w:val="00E23CF3"/>
    <w:rsid w:val="00E254D3"/>
    <w:rsid w:val="00E25C10"/>
    <w:rsid w:val="00E31FD2"/>
    <w:rsid w:val="00E37C3F"/>
    <w:rsid w:val="00E408B7"/>
    <w:rsid w:val="00E40FBD"/>
    <w:rsid w:val="00E5108E"/>
    <w:rsid w:val="00E54C58"/>
    <w:rsid w:val="00E56397"/>
    <w:rsid w:val="00E635E4"/>
    <w:rsid w:val="00E70FC4"/>
    <w:rsid w:val="00E754CC"/>
    <w:rsid w:val="00E82C49"/>
    <w:rsid w:val="00E834E7"/>
    <w:rsid w:val="00E96017"/>
    <w:rsid w:val="00EA1129"/>
    <w:rsid w:val="00EA19E5"/>
    <w:rsid w:val="00EA713C"/>
    <w:rsid w:val="00EB5B47"/>
    <w:rsid w:val="00EB765C"/>
    <w:rsid w:val="00EC3F78"/>
    <w:rsid w:val="00EC4EAF"/>
    <w:rsid w:val="00ED2509"/>
    <w:rsid w:val="00ED36D4"/>
    <w:rsid w:val="00ED45E0"/>
    <w:rsid w:val="00ED5465"/>
    <w:rsid w:val="00ED7D0F"/>
    <w:rsid w:val="00EE667F"/>
    <w:rsid w:val="00EF183B"/>
    <w:rsid w:val="00EF1C3B"/>
    <w:rsid w:val="00EF538F"/>
    <w:rsid w:val="00F12755"/>
    <w:rsid w:val="00F13B2C"/>
    <w:rsid w:val="00F1403F"/>
    <w:rsid w:val="00F15D8B"/>
    <w:rsid w:val="00F17B8B"/>
    <w:rsid w:val="00F26E95"/>
    <w:rsid w:val="00F329DD"/>
    <w:rsid w:val="00F44D2E"/>
    <w:rsid w:val="00F47FCB"/>
    <w:rsid w:val="00F60D98"/>
    <w:rsid w:val="00F717DB"/>
    <w:rsid w:val="00F729F3"/>
    <w:rsid w:val="00F73634"/>
    <w:rsid w:val="00F74EE2"/>
    <w:rsid w:val="00F80BF8"/>
    <w:rsid w:val="00F8451D"/>
    <w:rsid w:val="00F8646E"/>
    <w:rsid w:val="00F92CDE"/>
    <w:rsid w:val="00F930CF"/>
    <w:rsid w:val="00FA1FB4"/>
    <w:rsid w:val="00FA4819"/>
    <w:rsid w:val="00FA7839"/>
    <w:rsid w:val="00FB057B"/>
    <w:rsid w:val="00FB0848"/>
    <w:rsid w:val="00FB1C28"/>
    <w:rsid w:val="00FB5C20"/>
    <w:rsid w:val="00FC39E0"/>
    <w:rsid w:val="00FD2958"/>
    <w:rsid w:val="00FD5C3F"/>
    <w:rsid w:val="00FD7D1C"/>
    <w:rsid w:val="00FE19D7"/>
    <w:rsid w:val="00FE5917"/>
    <w:rsid w:val="00FF2AF3"/>
    <w:rsid w:val="00FF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869E6"/>
  <w15:docId w15:val="{CE7A5235-C3C9-4DDB-91CB-4CC5D1307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бычный текст документа"/>
    <w:qFormat/>
    <w:rsid w:val="009E5C3F"/>
    <w:pPr>
      <w:spacing w:after="0" w:line="240" w:lineRule="auto"/>
      <w:ind w:firstLine="680"/>
    </w:pPr>
    <w:rPr>
      <w:rFonts w:ascii="Times New Roman" w:eastAsiaTheme="minorEastAsia" w:hAnsi="Times New Roman"/>
      <w:sz w:val="24"/>
      <w:lang w:val="en-US" w:bidi="en-US"/>
    </w:rPr>
  </w:style>
  <w:style w:type="paragraph" w:styleId="1">
    <w:name w:val="heading 1"/>
    <w:basedOn w:val="a"/>
    <w:link w:val="10"/>
    <w:uiPriority w:val="9"/>
    <w:qFormat/>
    <w:rsid w:val="00725955"/>
    <w:pPr>
      <w:spacing w:before="100" w:beforeAutospacing="1" w:after="100" w:afterAutospacing="1"/>
      <w:ind w:firstLine="0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BF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01679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1679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16792"/>
    <w:rPr>
      <w:rFonts w:ascii="Times New Roman" w:eastAsiaTheme="minorEastAsia" w:hAnsi="Times New Roman"/>
      <w:sz w:val="20"/>
      <w:szCs w:val="20"/>
      <w:lang w:val="en-US" w:bidi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1679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16792"/>
    <w:rPr>
      <w:rFonts w:ascii="Times New Roman" w:eastAsiaTheme="minorEastAsia" w:hAnsi="Times New Roman"/>
      <w:b/>
      <w:bCs/>
      <w:sz w:val="20"/>
      <w:szCs w:val="20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EB5B4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B47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7259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urrentdocdiv">
    <w:name w:val="currentdocdiv"/>
    <w:basedOn w:val="a0"/>
    <w:rsid w:val="00725955"/>
  </w:style>
  <w:style w:type="paragraph" w:customStyle="1" w:styleId="11">
    <w:name w:val="Абзац списка1"/>
    <w:basedOn w:val="a"/>
    <w:rsid w:val="000B05A0"/>
    <w:pPr>
      <w:spacing w:after="200" w:line="276" w:lineRule="auto"/>
      <w:ind w:left="720" w:firstLine="0"/>
      <w:contextualSpacing/>
    </w:pPr>
    <w:rPr>
      <w:rFonts w:ascii="Calibri" w:eastAsia="Times New Roman" w:hAnsi="Calibri" w:cs="Times New Roman"/>
      <w:sz w:val="22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Смирнов</dc:creator>
  <cp:lastModifiedBy>Ainur Shalakhanova</cp:lastModifiedBy>
  <cp:revision>2</cp:revision>
  <dcterms:created xsi:type="dcterms:W3CDTF">2022-05-03T07:55:00Z</dcterms:created>
  <dcterms:modified xsi:type="dcterms:W3CDTF">2022-05-03T07:55:00Z</dcterms:modified>
</cp:coreProperties>
</file>